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48" w:rsidRPr="00D12F48" w:rsidRDefault="00D12F48" w:rsidP="00D12F48">
      <w:pPr>
        <w:widowControl/>
        <w:shd w:val="clear" w:color="auto" w:fill="FFFFFF"/>
        <w:jc w:val="center"/>
        <w:outlineLvl w:val="1"/>
        <w:rPr>
          <w:rFonts w:ascii="微软雅黑" w:eastAsia="微软雅黑" w:hAnsi="微软雅黑" w:cs="宋体"/>
          <w:b/>
          <w:bCs/>
          <w:color w:val="1A453A"/>
          <w:kern w:val="0"/>
          <w:sz w:val="35"/>
          <w:szCs w:val="35"/>
        </w:rPr>
      </w:pPr>
      <w:r w:rsidRPr="00D12F48">
        <w:rPr>
          <w:rFonts w:ascii="微软雅黑" w:eastAsia="微软雅黑" w:hAnsi="微软雅黑" w:cs="宋体" w:hint="eastAsia"/>
          <w:b/>
          <w:bCs/>
          <w:color w:val="1A453A"/>
          <w:kern w:val="0"/>
          <w:sz w:val="35"/>
          <w:szCs w:val="35"/>
        </w:rPr>
        <w:t>工程教育认证标准</w:t>
      </w:r>
    </w:p>
    <w:p w:rsidR="00D12F48" w:rsidRPr="00D12F48" w:rsidRDefault="00D12F48" w:rsidP="00D12F48">
      <w:pPr>
        <w:widowControl/>
        <w:shd w:val="clear" w:color="auto" w:fill="FFFFFF"/>
        <w:jc w:val="center"/>
        <w:rPr>
          <w:rFonts w:ascii="����" w:eastAsia="宋体" w:hAnsi="����" w:cs="宋体" w:hint="eastAsia"/>
          <w:color w:val="333333"/>
          <w:kern w:val="0"/>
          <w:szCs w:val="21"/>
        </w:rPr>
      </w:pPr>
      <w:r w:rsidRPr="00D12F48">
        <w:rPr>
          <w:rFonts w:ascii="����" w:eastAsia="宋体" w:hAnsi="����" w:cs="宋体"/>
          <w:color w:val="333333"/>
          <w:kern w:val="0"/>
          <w:sz w:val="24"/>
          <w:szCs w:val="24"/>
        </w:rPr>
        <w:t>（</w:t>
      </w:r>
      <w:r w:rsidRPr="00D12F48">
        <w:rPr>
          <w:rFonts w:ascii="����" w:eastAsia="宋体" w:hAnsi="����" w:cs="宋体"/>
          <w:color w:val="333333"/>
          <w:kern w:val="0"/>
          <w:sz w:val="24"/>
          <w:szCs w:val="24"/>
        </w:rPr>
        <w:t>2017</w:t>
      </w:r>
      <w:r w:rsidRPr="00D12F48">
        <w:rPr>
          <w:rFonts w:ascii="����" w:eastAsia="宋体" w:hAnsi="����" w:cs="宋体"/>
          <w:color w:val="333333"/>
          <w:kern w:val="0"/>
          <w:sz w:val="24"/>
          <w:szCs w:val="24"/>
        </w:rPr>
        <w:t>年</w:t>
      </w:r>
      <w:r w:rsidRPr="00D12F48">
        <w:rPr>
          <w:rFonts w:ascii="����" w:eastAsia="宋体" w:hAnsi="����" w:cs="宋体"/>
          <w:color w:val="333333"/>
          <w:kern w:val="0"/>
          <w:sz w:val="24"/>
          <w:szCs w:val="24"/>
        </w:rPr>
        <w:t>11</w:t>
      </w:r>
      <w:r w:rsidRPr="00D12F48">
        <w:rPr>
          <w:rFonts w:ascii="����" w:eastAsia="宋体" w:hAnsi="����" w:cs="宋体"/>
          <w:color w:val="333333"/>
          <w:kern w:val="0"/>
          <w:sz w:val="24"/>
          <w:szCs w:val="24"/>
        </w:rPr>
        <w:t>月修订）</w:t>
      </w:r>
    </w:p>
    <w:p w:rsidR="00D12F48" w:rsidRPr="00D12F48" w:rsidRDefault="00D12F48" w:rsidP="00D12F48">
      <w:pPr>
        <w:widowControl/>
        <w:shd w:val="clear" w:color="auto" w:fill="FFFFFF"/>
        <w:jc w:val="left"/>
        <w:rPr>
          <w:rFonts w:ascii="����" w:eastAsia="宋体" w:hAnsi="����" w:cs="宋体"/>
          <w:color w:val="333333"/>
          <w:kern w:val="0"/>
          <w:szCs w:val="21"/>
        </w:rPr>
      </w:pPr>
      <w:r w:rsidRPr="00D12F48">
        <w:rPr>
          <w:rFonts w:ascii="����" w:eastAsia="宋体" w:hAnsi="����" w:cs="宋体"/>
          <w:color w:val="333333"/>
          <w:kern w:val="0"/>
          <w:szCs w:val="21"/>
        </w:rPr>
        <w:t> </w:t>
      </w:r>
      <w:r w:rsidRPr="00D12F48">
        <w:rPr>
          <w:rFonts w:ascii="����" w:eastAsia="宋体" w:hAnsi="����" w:cs="宋体"/>
          <w:color w:val="333333"/>
          <w:kern w:val="0"/>
          <w:szCs w:val="21"/>
        </w:rPr>
        <w:br/>
        <w:t> </w:t>
      </w:r>
      <w:r w:rsidRPr="00D12F48">
        <w:rPr>
          <w:rFonts w:ascii="����" w:eastAsia="宋体" w:hAnsi="����" w:cs="宋体"/>
          <w:color w:val="333333"/>
          <w:kern w:val="0"/>
          <w:szCs w:val="21"/>
        </w:rPr>
        <w:br/>
      </w:r>
      <w:r w:rsidRPr="00D12F48">
        <w:rPr>
          <w:rFonts w:ascii="����" w:eastAsia="宋体" w:hAnsi="����" w:cs="宋体"/>
          <w:b/>
          <w:bCs/>
          <w:color w:val="333333"/>
          <w:kern w:val="0"/>
          <w:sz w:val="28"/>
        </w:rPr>
        <w:t>说明</w:t>
      </w:r>
      <w:r w:rsidRPr="00D12F48">
        <w:rPr>
          <w:rFonts w:ascii="����" w:eastAsia="宋体" w:hAnsi="����" w:cs="宋体"/>
          <w:color w:val="333333"/>
          <w:kern w:val="0"/>
          <w:sz w:val="28"/>
          <w:szCs w:val="28"/>
        </w:rPr>
        <w:br/>
        <w:t xml:space="preserve">1. </w:t>
      </w:r>
      <w:r w:rsidRPr="00D12F48">
        <w:rPr>
          <w:rFonts w:ascii="����" w:eastAsia="宋体" w:hAnsi="����" w:cs="宋体"/>
          <w:color w:val="333333"/>
          <w:kern w:val="0"/>
          <w:sz w:val="28"/>
          <w:szCs w:val="28"/>
        </w:rPr>
        <w:t>本标准适用于普通高等学校本科工程教育认证。</w:t>
      </w:r>
      <w:r w:rsidRPr="00D12F48">
        <w:rPr>
          <w:rFonts w:ascii="����" w:eastAsia="宋体" w:hAnsi="����" w:cs="宋体"/>
          <w:color w:val="333333"/>
          <w:kern w:val="0"/>
          <w:sz w:val="28"/>
          <w:szCs w:val="28"/>
        </w:rPr>
        <w:br/>
        <w:t xml:space="preserve">2. </w:t>
      </w:r>
      <w:r w:rsidRPr="00D12F48">
        <w:rPr>
          <w:rFonts w:ascii="����" w:eastAsia="宋体" w:hAnsi="����" w:cs="宋体"/>
          <w:color w:val="333333"/>
          <w:kern w:val="0"/>
          <w:sz w:val="28"/>
          <w:szCs w:val="28"/>
        </w:rPr>
        <w:t>本标准由通用标准和专业补充标准组成。</w:t>
      </w:r>
      <w:r w:rsidRPr="00D12F48">
        <w:rPr>
          <w:rFonts w:ascii="����" w:eastAsia="宋体" w:hAnsi="����" w:cs="宋体"/>
          <w:color w:val="333333"/>
          <w:kern w:val="0"/>
          <w:sz w:val="28"/>
          <w:szCs w:val="28"/>
        </w:rPr>
        <w:br/>
        <w:t xml:space="preserve">3. </w:t>
      </w:r>
      <w:r w:rsidRPr="00D12F48">
        <w:rPr>
          <w:rFonts w:ascii="����" w:eastAsia="宋体" w:hAnsi="����" w:cs="宋体"/>
          <w:color w:val="333333"/>
          <w:kern w:val="0"/>
          <w:sz w:val="28"/>
          <w:szCs w:val="28"/>
        </w:rPr>
        <w:t>申请认证的专业应当提供足够的证据，证明该专业符合本标准要求。</w:t>
      </w:r>
      <w:r w:rsidRPr="00D12F48">
        <w:rPr>
          <w:rFonts w:ascii="����" w:eastAsia="宋体" w:hAnsi="����" w:cs="宋体"/>
          <w:color w:val="333333"/>
          <w:kern w:val="0"/>
          <w:sz w:val="28"/>
          <w:szCs w:val="28"/>
        </w:rPr>
        <w:br/>
        <w:t xml:space="preserve">4. </w:t>
      </w:r>
      <w:r w:rsidRPr="00D12F48">
        <w:rPr>
          <w:rFonts w:ascii="����" w:eastAsia="宋体" w:hAnsi="����" w:cs="宋体"/>
          <w:color w:val="333333"/>
          <w:kern w:val="0"/>
          <w:sz w:val="28"/>
          <w:szCs w:val="28"/>
        </w:rPr>
        <w:t>本标准在使用到以下术语时，其基本涵义是：</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1</w:t>
      </w:r>
      <w:r w:rsidRPr="00D12F48">
        <w:rPr>
          <w:rFonts w:ascii="����" w:eastAsia="宋体" w:hAnsi="����" w:cs="宋体"/>
          <w:color w:val="333333"/>
          <w:kern w:val="0"/>
          <w:sz w:val="28"/>
          <w:szCs w:val="28"/>
        </w:rPr>
        <w:t>）培养目标：培养目标是对该专业毕业生在毕业后</w:t>
      </w:r>
      <w:r w:rsidRPr="00D12F48">
        <w:rPr>
          <w:rFonts w:ascii="����" w:eastAsia="宋体" w:hAnsi="����" w:cs="宋体"/>
          <w:color w:val="333333"/>
          <w:kern w:val="0"/>
          <w:sz w:val="28"/>
          <w:szCs w:val="28"/>
        </w:rPr>
        <w:t xml:space="preserve">5 </w:t>
      </w:r>
      <w:r w:rsidRPr="00D12F48">
        <w:rPr>
          <w:rFonts w:ascii="����" w:eastAsia="宋体" w:hAnsi="����" w:cs="宋体"/>
          <w:color w:val="333333"/>
          <w:kern w:val="0"/>
          <w:sz w:val="28"/>
          <w:szCs w:val="28"/>
        </w:rPr>
        <w:t>年左右能够达到的职业和专业成就的总体描述。</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2</w:t>
      </w:r>
      <w:r w:rsidRPr="00D12F48">
        <w:rPr>
          <w:rFonts w:ascii="����" w:eastAsia="宋体" w:hAnsi="����" w:cs="宋体"/>
          <w:color w:val="333333"/>
          <w:kern w:val="0"/>
          <w:sz w:val="28"/>
          <w:szCs w:val="28"/>
        </w:rPr>
        <w:t>）毕业要求：毕业要求是对学生毕业时应该掌握的知识和能力的具体描述，包括学生通过本专业学习所掌握的知识、技能和素养。</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3</w:t>
      </w:r>
      <w:r w:rsidRPr="00D12F48">
        <w:rPr>
          <w:rFonts w:ascii="����" w:eastAsia="宋体" w:hAnsi="����" w:cs="宋体"/>
          <w:color w:val="333333"/>
          <w:kern w:val="0"/>
          <w:sz w:val="28"/>
          <w:szCs w:val="28"/>
        </w:rPr>
        <w:t>）评估：指确定、收集和准备各类文件、数据和证据材料的工作，以便对课程教学、学生培养、毕业要求、培养目标等进行评价。有效的评估需要恰当使用直接的、间接的、量化的、非量化的手段</w:t>
      </w:r>
      <w:r w:rsidRPr="00D12F48">
        <w:rPr>
          <w:rFonts w:ascii="����" w:eastAsia="宋体" w:hAnsi="����" w:cs="宋体"/>
          <w:color w:val="333333"/>
          <w:kern w:val="0"/>
          <w:sz w:val="28"/>
          <w:szCs w:val="28"/>
        </w:rPr>
        <w:t>,</w:t>
      </w:r>
      <w:r w:rsidRPr="00D12F48">
        <w:rPr>
          <w:rFonts w:ascii="����" w:eastAsia="宋体" w:hAnsi="����" w:cs="宋体"/>
          <w:color w:val="333333"/>
          <w:kern w:val="0"/>
          <w:sz w:val="28"/>
          <w:szCs w:val="28"/>
        </w:rPr>
        <w:t>评估过程可以采用合理的抽样方法。</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4</w:t>
      </w:r>
      <w:r w:rsidRPr="00D12F48">
        <w:rPr>
          <w:rFonts w:ascii="����" w:eastAsia="宋体" w:hAnsi="����" w:cs="宋体"/>
          <w:color w:val="333333"/>
          <w:kern w:val="0"/>
          <w:sz w:val="28"/>
          <w:szCs w:val="28"/>
        </w:rPr>
        <w:t>）评价：评价是对评估过程中所收集到的资料和证据进行解释的过程，评价结果是提出相应改进措施的依据。</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5</w:t>
      </w:r>
      <w:r w:rsidRPr="00D12F48">
        <w:rPr>
          <w:rFonts w:ascii="����" w:eastAsia="宋体" w:hAnsi="����" w:cs="宋体"/>
          <w:color w:val="333333"/>
          <w:kern w:val="0"/>
          <w:sz w:val="28"/>
          <w:szCs w:val="28"/>
        </w:rPr>
        <w:t>）机制</w:t>
      </w:r>
      <w:r w:rsidRPr="00D12F48">
        <w:rPr>
          <w:rFonts w:ascii="����" w:eastAsia="宋体" w:hAnsi="����" w:cs="宋体"/>
          <w:color w:val="333333"/>
          <w:kern w:val="0"/>
          <w:sz w:val="28"/>
          <w:szCs w:val="28"/>
        </w:rPr>
        <w:t xml:space="preserve">: </w:t>
      </w:r>
      <w:r w:rsidRPr="00D12F48">
        <w:rPr>
          <w:rFonts w:ascii="����" w:eastAsia="宋体" w:hAnsi="����" w:cs="宋体"/>
          <w:color w:val="333333"/>
          <w:kern w:val="0"/>
          <w:sz w:val="28"/>
          <w:szCs w:val="28"/>
        </w:rPr>
        <w:t>指针对特定目的而制定的一套规范的处理流程，包括目的、相关规定、责任人员、方法和流程等，对流程涉及的相关人员的角色和责任有明确的定义。</w:t>
      </w:r>
      <w:r w:rsidRPr="00D12F48">
        <w:rPr>
          <w:rFonts w:ascii="����" w:eastAsia="宋体" w:hAnsi="����" w:cs="宋体"/>
          <w:color w:val="333333"/>
          <w:kern w:val="0"/>
          <w:sz w:val="28"/>
          <w:szCs w:val="28"/>
        </w:rPr>
        <w:br/>
        <w:t xml:space="preserve">5. </w:t>
      </w:r>
      <w:r w:rsidRPr="00D12F48">
        <w:rPr>
          <w:rFonts w:ascii="����" w:eastAsia="宋体" w:hAnsi="����" w:cs="宋体"/>
          <w:color w:val="333333"/>
          <w:kern w:val="0"/>
          <w:sz w:val="28"/>
          <w:szCs w:val="28"/>
        </w:rPr>
        <w:t>本标准中所提到的</w:t>
      </w:r>
      <w:r w:rsidRPr="00D12F48">
        <w:rPr>
          <w:rFonts w:ascii="����" w:eastAsia="宋体" w:hAnsi="����" w:cs="宋体"/>
          <w:color w:val="333333"/>
          <w:kern w:val="0"/>
          <w:sz w:val="28"/>
          <w:szCs w:val="28"/>
        </w:rPr>
        <w:t>“</w:t>
      </w:r>
      <w:r w:rsidRPr="00D12F48">
        <w:rPr>
          <w:rFonts w:ascii="����" w:eastAsia="宋体" w:hAnsi="����" w:cs="宋体"/>
          <w:color w:val="333333"/>
          <w:kern w:val="0"/>
          <w:sz w:val="28"/>
          <w:szCs w:val="28"/>
        </w:rPr>
        <w:t>复杂工程问题</w:t>
      </w:r>
      <w:r w:rsidRPr="00D12F48">
        <w:rPr>
          <w:rFonts w:ascii="����" w:eastAsia="宋体" w:hAnsi="����" w:cs="宋体"/>
          <w:color w:val="333333"/>
          <w:kern w:val="0"/>
          <w:sz w:val="28"/>
          <w:szCs w:val="28"/>
        </w:rPr>
        <w:t>”</w:t>
      </w:r>
      <w:r w:rsidRPr="00D12F48">
        <w:rPr>
          <w:rFonts w:ascii="����" w:eastAsia="宋体" w:hAnsi="����" w:cs="宋体"/>
          <w:color w:val="333333"/>
          <w:kern w:val="0"/>
          <w:sz w:val="28"/>
          <w:szCs w:val="28"/>
        </w:rPr>
        <w:t>必须具备下述特征（</w:t>
      </w:r>
      <w:r w:rsidRPr="00D12F48">
        <w:rPr>
          <w:rFonts w:ascii="����" w:eastAsia="宋体" w:hAnsi="����" w:cs="宋体"/>
          <w:color w:val="333333"/>
          <w:kern w:val="0"/>
          <w:sz w:val="28"/>
          <w:szCs w:val="28"/>
        </w:rPr>
        <w:t>1</w:t>
      </w:r>
      <w:r w:rsidRPr="00D12F48">
        <w:rPr>
          <w:rFonts w:ascii="����" w:eastAsia="宋体" w:hAnsi="����" w:cs="宋体"/>
          <w:color w:val="333333"/>
          <w:kern w:val="0"/>
          <w:sz w:val="28"/>
          <w:szCs w:val="28"/>
        </w:rPr>
        <w:t>），</w:t>
      </w:r>
      <w:r w:rsidRPr="00D12F48">
        <w:rPr>
          <w:rFonts w:ascii="����" w:eastAsia="宋体" w:hAnsi="����" w:cs="宋体"/>
          <w:color w:val="333333"/>
          <w:kern w:val="0"/>
          <w:sz w:val="28"/>
          <w:szCs w:val="28"/>
        </w:rPr>
        <w:br/>
      </w:r>
      <w:r w:rsidRPr="00D12F48">
        <w:rPr>
          <w:rFonts w:ascii="����" w:eastAsia="宋体" w:hAnsi="����" w:cs="宋体"/>
          <w:color w:val="333333"/>
          <w:kern w:val="0"/>
          <w:sz w:val="28"/>
          <w:szCs w:val="28"/>
        </w:rPr>
        <w:lastRenderedPageBreak/>
        <w:t>同时具备下述特征（</w:t>
      </w:r>
      <w:r w:rsidRPr="00D12F48">
        <w:rPr>
          <w:rFonts w:ascii="����" w:eastAsia="宋体" w:hAnsi="����" w:cs="宋体"/>
          <w:color w:val="333333"/>
          <w:kern w:val="0"/>
          <w:sz w:val="28"/>
          <w:szCs w:val="28"/>
        </w:rPr>
        <w:t>2</w:t>
      </w:r>
      <w:r w:rsidRPr="00D12F48">
        <w:rPr>
          <w:rFonts w:ascii="����" w:eastAsia="宋体" w:hAnsi="����" w:cs="宋体"/>
          <w:color w:val="333333"/>
          <w:kern w:val="0"/>
          <w:sz w:val="28"/>
          <w:szCs w:val="28"/>
        </w:rPr>
        <w:t>）</w:t>
      </w:r>
      <w:r w:rsidRPr="00D12F48">
        <w:rPr>
          <w:rFonts w:ascii="����" w:eastAsia="宋体" w:hAnsi="����" w:cs="宋体"/>
          <w:color w:val="333333"/>
          <w:kern w:val="0"/>
          <w:sz w:val="28"/>
          <w:szCs w:val="28"/>
        </w:rPr>
        <w:t>-</w:t>
      </w:r>
      <w:r w:rsidRPr="00D12F48">
        <w:rPr>
          <w:rFonts w:ascii="����" w:eastAsia="宋体" w:hAnsi="����" w:cs="宋体"/>
          <w:color w:val="333333"/>
          <w:kern w:val="0"/>
          <w:sz w:val="28"/>
          <w:szCs w:val="28"/>
        </w:rPr>
        <w:t>（</w:t>
      </w:r>
      <w:r w:rsidRPr="00D12F48">
        <w:rPr>
          <w:rFonts w:ascii="����" w:eastAsia="宋体" w:hAnsi="����" w:cs="宋体"/>
          <w:color w:val="333333"/>
          <w:kern w:val="0"/>
          <w:sz w:val="28"/>
          <w:szCs w:val="28"/>
        </w:rPr>
        <w:t>7</w:t>
      </w:r>
      <w:r w:rsidRPr="00D12F48">
        <w:rPr>
          <w:rFonts w:ascii="����" w:eastAsia="宋体" w:hAnsi="����" w:cs="宋体"/>
          <w:color w:val="333333"/>
          <w:kern w:val="0"/>
          <w:sz w:val="28"/>
          <w:szCs w:val="28"/>
        </w:rPr>
        <w:t>）的部分或全部：</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1</w:t>
      </w:r>
      <w:r w:rsidRPr="00D12F48">
        <w:rPr>
          <w:rFonts w:ascii="����" w:eastAsia="宋体" w:hAnsi="����" w:cs="宋体"/>
          <w:color w:val="333333"/>
          <w:kern w:val="0"/>
          <w:sz w:val="28"/>
          <w:szCs w:val="28"/>
        </w:rPr>
        <w:t>）必须运用深入的工程原理，经过分析才可能得到解决；</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2</w:t>
      </w:r>
      <w:r w:rsidRPr="00D12F48">
        <w:rPr>
          <w:rFonts w:ascii="����" w:eastAsia="宋体" w:hAnsi="����" w:cs="宋体"/>
          <w:color w:val="333333"/>
          <w:kern w:val="0"/>
          <w:sz w:val="28"/>
          <w:szCs w:val="28"/>
        </w:rPr>
        <w:t>）涉及多方面的技术、工程和其它因素，并可能相互有一定冲突；</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3</w:t>
      </w:r>
      <w:r w:rsidRPr="00D12F48">
        <w:rPr>
          <w:rFonts w:ascii="����" w:eastAsia="宋体" w:hAnsi="����" w:cs="宋体"/>
          <w:color w:val="333333"/>
          <w:kern w:val="0"/>
          <w:sz w:val="28"/>
          <w:szCs w:val="28"/>
        </w:rPr>
        <w:t>）需要通过建立合适的抽象模型才能解决，在建模过程中需要体现出创造性；</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4</w:t>
      </w:r>
      <w:r w:rsidRPr="00D12F48">
        <w:rPr>
          <w:rFonts w:ascii="����" w:eastAsia="宋体" w:hAnsi="����" w:cs="宋体"/>
          <w:color w:val="333333"/>
          <w:kern w:val="0"/>
          <w:sz w:val="28"/>
          <w:szCs w:val="28"/>
        </w:rPr>
        <w:t>）不是仅靠常用方法就可以完全解决的；</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5</w:t>
      </w:r>
      <w:r w:rsidRPr="00D12F48">
        <w:rPr>
          <w:rFonts w:ascii="����" w:eastAsia="宋体" w:hAnsi="����" w:cs="宋体"/>
          <w:color w:val="333333"/>
          <w:kern w:val="0"/>
          <w:sz w:val="28"/>
          <w:szCs w:val="28"/>
        </w:rPr>
        <w:t>）问题中涉及的因素可能没有完全包含在专业工程实践的标准和规范中；</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6</w:t>
      </w:r>
      <w:r w:rsidRPr="00D12F48">
        <w:rPr>
          <w:rFonts w:ascii="����" w:eastAsia="宋体" w:hAnsi="����" w:cs="宋体"/>
          <w:color w:val="333333"/>
          <w:kern w:val="0"/>
          <w:sz w:val="28"/>
          <w:szCs w:val="28"/>
        </w:rPr>
        <w:t>）问题相关各方利益不完全一致；</w:t>
      </w:r>
      <w:r w:rsidRPr="00D12F48">
        <w:rPr>
          <w:rFonts w:ascii="����" w:eastAsia="宋体" w:hAnsi="����" w:cs="宋体"/>
          <w:color w:val="333333"/>
          <w:kern w:val="0"/>
          <w:sz w:val="28"/>
          <w:szCs w:val="28"/>
        </w:rPr>
        <w:br/>
      </w:r>
      <w:r w:rsidRPr="00D12F48">
        <w:rPr>
          <w:rFonts w:ascii="����" w:eastAsia="宋体" w:hAnsi="����" w:cs="宋体"/>
          <w:color w:val="333333"/>
          <w:kern w:val="0"/>
          <w:sz w:val="28"/>
          <w:szCs w:val="28"/>
        </w:rPr>
        <w:t>（</w:t>
      </w:r>
      <w:r w:rsidRPr="00D12F48">
        <w:rPr>
          <w:rFonts w:ascii="����" w:eastAsia="宋体" w:hAnsi="����" w:cs="宋体"/>
          <w:color w:val="333333"/>
          <w:kern w:val="0"/>
          <w:sz w:val="28"/>
          <w:szCs w:val="28"/>
        </w:rPr>
        <w:t>7</w:t>
      </w:r>
      <w:r w:rsidRPr="00D12F48">
        <w:rPr>
          <w:rFonts w:ascii="����" w:eastAsia="宋体" w:hAnsi="����" w:cs="宋体"/>
          <w:color w:val="333333"/>
          <w:kern w:val="0"/>
          <w:sz w:val="28"/>
          <w:szCs w:val="28"/>
        </w:rPr>
        <w:t>）具有较高的综合性，包含多个相互关联的子问题。</w:t>
      </w:r>
      <w:r w:rsidRPr="00D12F48">
        <w:rPr>
          <w:rFonts w:ascii="����" w:eastAsia="宋体" w:hAnsi="����" w:cs="宋体"/>
          <w:color w:val="333333"/>
          <w:kern w:val="0"/>
          <w:sz w:val="28"/>
          <w:szCs w:val="28"/>
        </w:rPr>
        <w:br/>
        <w:t> </w:t>
      </w:r>
      <w:r w:rsidRPr="00D12F48">
        <w:rPr>
          <w:rFonts w:ascii="����" w:eastAsia="宋体" w:hAnsi="����" w:cs="宋体"/>
          <w:color w:val="333333"/>
          <w:kern w:val="0"/>
          <w:sz w:val="28"/>
          <w:szCs w:val="28"/>
        </w:rPr>
        <w:br/>
      </w:r>
      <w:r w:rsidRPr="00D12F48">
        <w:rPr>
          <w:rFonts w:ascii="����" w:eastAsia="宋体" w:hAnsi="����" w:cs="宋体"/>
          <w:b/>
          <w:bCs/>
          <w:color w:val="333333"/>
          <w:kern w:val="0"/>
          <w:sz w:val="28"/>
        </w:rPr>
        <w:t>通用标准</w:t>
      </w:r>
      <w:r w:rsidRPr="00D12F48">
        <w:rPr>
          <w:rFonts w:ascii="����" w:eastAsia="宋体" w:hAnsi="����" w:cs="宋体"/>
          <w:color w:val="333333"/>
          <w:kern w:val="0"/>
          <w:sz w:val="28"/>
          <w:szCs w:val="28"/>
        </w:rPr>
        <w:br/>
      </w:r>
      <w:r w:rsidRPr="00D12F48">
        <w:rPr>
          <w:rFonts w:ascii="����" w:eastAsia="宋体" w:hAnsi="����" w:cs="宋体"/>
          <w:b/>
          <w:bCs/>
          <w:color w:val="333333"/>
          <w:kern w:val="0"/>
          <w:sz w:val="28"/>
        </w:rPr>
        <w:t>1</w:t>
      </w:r>
      <w:r w:rsidRPr="00D12F48">
        <w:rPr>
          <w:rFonts w:ascii="����" w:eastAsia="宋体" w:hAnsi="����" w:cs="宋体"/>
          <w:b/>
          <w:bCs/>
          <w:color w:val="333333"/>
          <w:kern w:val="0"/>
          <w:sz w:val="28"/>
        </w:rPr>
        <w:t>学生</w:t>
      </w:r>
      <w:r w:rsidRPr="00D12F48">
        <w:rPr>
          <w:rFonts w:ascii="����" w:eastAsia="宋体" w:hAnsi="����" w:cs="宋体"/>
          <w:color w:val="333333"/>
          <w:kern w:val="0"/>
          <w:sz w:val="28"/>
          <w:szCs w:val="28"/>
        </w:rPr>
        <w:br/>
        <w:t xml:space="preserve">1.1 </w:t>
      </w:r>
      <w:r w:rsidRPr="00D12F48">
        <w:rPr>
          <w:rFonts w:ascii="����" w:eastAsia="宋体" w:hAnsi="����" w:cs="宋体"/>
          <w:color w:val="333333"/>
          <w:kern w:val="0"/>
          <w:sz w:val="28"/>
          <w:szCs w:val="28"/>
        </w:rPr>
        <w:t>具有吸引优秀生源的制度和措施。</w:t>
      </w:r>
      <w:r w:rsidRPr="00D12F48">
        <w:rPr>
          <w:rFonts w:ascii="����" w:eastAsia="宋体" w:hAnsi="����" w:cs="宋体"/>
          <w:color w:val="333333"/>
          <w:kern w:val="0"/>
          <w:sz w:val="28"/>
          <w:szCs w:val="28"/>
        </w:rPr>
        <w:br/>
        <w:t xml:space="preserve">1.2 </w:t>
      </w:r>
      <w:r w:rsidRPr="00D12F48">
        <w:rPr>
          <w:rFonts w:ascii="����" w:eastAsia="宋体" w:hAnsi="����" w:cs="宋体"/>
          <w:color w:val="333333"/>
          <w:kern w:val="0"/>
          <w:sz w:val="28"/>
          <w:szCs w:val="28"/>
        </w:rPr>
        <w:t>具有完善的学生学习指导、职业规划、就业指导、心理辅导等方面的措施并能够很好地执行落实。</w:t>
      </w:r>
      <w:r w:rsidRPr="00D12F48">
        <w:rPr>
          <w:rFonts w:ascii="����" w:eastAsia="宋体" w:hAnsi="����" w:cs="宋体"/>
          <w:color w:val="333333"/>
          <w:kern w:val="0"/>
          <w:sz w:val="28"/>
          <w:szCs w:val="28"/>
        </w:rPr>
        <w:br/>
        <w:t xml:space="preserve">1.3 </w:t>
      </w:r>
      <w:r w:rsidRPr="00D12F48">
        <w:rPr>
          <w:rFonts w:ascii="����" w:eastAsia="宋体" w:hAnsi="����" w:cs="宋体"/>
          <w:color w:val="333333"/>
          <w:kern w:val="0"/>
          <w:sz w:val="28"/>
          <w:szCs w:val="28"/>
        </w:rPr>
        <w:t>对学生在整个学习过程中的表现进行跟踪与评估，并通过形成性评价保证学生毕业时达到毕业要求。</w:t>
      </w:r>
      <w:r w:rsidRPr="00D12F48">
        <w:rPr>
          <w:rFonts w:ascii="����" w:eastAsia="宋体" w:hAnsi="����" w:cs="宋体"/>
          <w:color w:val="333333"/>
          <w:kern w:val="0"/>
          <w:sz w:val="28"/>
          <w:szCs w:val="28"/>
        </w:rPr>
        <w:br/>
        <w:t xml:space="preserve">1.4 </w:t>
      </w:r>
      <w:r w:rsidRPr="00D12F48">
        <w:rPr>
          <w:rFonts w:ascii="����" w:eastAsia="宋体" w:hAnsi="����" w:cs="宋体"/>
          <w:color w:val="333333"/>
          <w:kern w:val="0"/>
          <w:sz w:val="28"/>
          <w:szCs w:val="28"/>
        </w:rPr>
        <w:t>有明确的规定和相应认定过程，认可转专业、转学学生的原有学分。</w:t>
      </w:r>
      <w:r w:rsidRPr="00D12F48">
        <w:rPr>
          <w:rFonts w:ascii="����" w:eastAsia="宋体" w:hAnsi="����" w:cs="宋体"/>
          <w:color w:val="333333"/>
          <w:kern w:val="0"/>
          <w:sz w:val="28"/>
          <w:szCs w:val="28"/>
        </w:rPr>
        <w:br/>
      </w:r>
      <w:r w:rsidRPr="00D12F48">
        <w:rPr>
          <w:rFonts w:ascii="����" w:eastAsia="宋体" w:hAnsi="����" w:cs="宋体"/>
          <w:b/>
          <w:bCs/>
          <w:color w:val="333333"/>
          <w:kern w:val="0"/>
          <w:sz w:val="28"/>
        </w:rPr>
        <w:t>2</w:t>
      </w:r>
      <w:r w:rsidRPr="00D12F48">
        <w:rPr>
          <w:rFonts w:ascii="����" w:eastAsia="宋体" w:hAnsi="����" w:cs="宋体"/>
          <w:b/>
          <w:bCs/>
          <w:color w:val="333333"/>
          <w:kern w:val="0"/>
          <w:sz w:val="28"/>
        </w:rPr>
        <w:t>培养目标</w:t>
      </w:r>
      <w:r w:rsidRPr="00D12F48">
        <w:rPr>
          <w:rFonts w:ascii="����" w:eastAsia="宋体" w:hAnsi="����" w:cs="宋体"/>
          <w:color w:val="333333"/>
          <w:kern w:val="0"/>
          <w:sz w:val="28"/>
          <w:szCs w:val="28"/>
        </w:rPr>
        <w:br/>
        <w:t xml:space="preserve">2.1 </w:t>
      </w:r>
      <w:r w:rsidRPr="00D12F48">
        <w:rPr>
          <w:rFonts w:ascii="����" w:eastAsia="宋体" w:hAnsi="����" w:cs="宋体"/>
          <w:color w:val="333333"/>
          <w:kern w:val="0"/>
          <w:sz w:val="28"/>
          <w:szCs w:val="28"/>
        </w:rPr>
        <w:t>有公开的、符合学校定位的、适应社会经济发展需要的培养目标。</w:t>
      </w:r>
      <w:r w:rsidRPr="00D12F48">
        <w:rPr>
          <w:rFonts w:ascii="����" w:eastAsia="宋体" w:hAnsi="����" w:cs="宋体"/>
          <w:color w:val="333333"/>
          <w:kern w:val="0"/>
          <w:sz w:val="28"/>
          <w:szCs w:val="28"/>
        </w:rPr>
        <w:br/>
      </w:r>
      <w:r w:rsidRPr="00D12F48">
        <w:rPr>
          <w:rFonts w:ascii="����" w:eastAsia="宋体" w:hAnsi="����" w:cs="宋体"/>
          <w:color w:val="333333"/>
          <w:kern w:val="0"/>
          <w:sz w:val="28"/>
          <w:szCs w:val="28"/>
        </w:rPr>
        <w:lastRenderedPageBreak/>
        <w:t xml:space="preserve">2.2 </w:t>
      </w:r>
      <w:r w:rsidRPr="00D12F48">
        <w:rPr>
          <w:rFonts w:ascii="����" w:eastAsia="宋体" w:hAnsi="����" w:cs="宋体"/>
          <w:color w:val="333333"/>
          <w:kern w:val="0"/>
          <w:sz w:val="28"/>
          <w:szCs w:val="28"/>
        </w:rPr>
        <w:t>定期评价培养目标的合理性并根据评价结果对培养目标进行修订，评价与修订过程有行业或企业专家参与。</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b/>
          <w:bCs/>
          <w:color w:val="333333"/>
          <w:kern w:val="0"/>
          <w:sz w:val="28"/>
        </w:rPr>
        <w:t>毕业要求</w:t>
      </w:r>
      <w:r w:rsidRPr="00D12F48">
        <w:rPr>
          <w:rFonts w:ascii="����" w:eastAsia="宋体" w:hAnsi="����" w:cs="宋体"/>
          <w:color w:val="333333"/>
          <w:kern w:val="0"/>
          <w:sz w:val="28"/>
          <w:szCs w:val="28"/>
        </w:rPr>
        <w:br/>
      </w:r>
      <w:r w:rsidRPr="00D12F48">
        <w:rPr>
          <w:rFonts w:ascii="����" w:eastAsia="宋体" w:hAnsi="����" w:cs="宋体"/>
          <w:color w:val="333333"/>
          <w:kern w:val="0"/>
          <w:sz w:val="28"/>
          <w:szCs w:val="28"/>
        </w:rPr>
        <w:t>专业必须有明确、公开、可衡量的毕业要求</w:t>
      </w:r>
      <w:r w:rsidRPr="00D12F48">
        <w:rPr>
          <w:rFonts w:ascii="����" w:eastAsia="宋体" w:hAnsi="����" w:cs="宋体"/>
          <w:color w:val="333333"/>
          <w:kern w:val="0"/>
          <w:sz w:val="28"/>
          <w:szCs w:val="28"/>
        </w:rPr>
        <w:t xml:space="preserve">, </w:t>
      </w:r>
      <w:r w:rsidRPr="00D12F48">
        <w:rPr>
          <w:rFonts w:ascii="����" w:eastAsia="宋体" w:hAnsi="����" w:cs="宋体"/>
          <w:color w:val="333333"/>
          <w:kern w:val="0"/>
          <w:sz w:val="28"/>
          <w:szCs w:val="28"/>
        </w:rPr>
        <w:t>毕业要求应能支撑培养目标的达成。专业制定的毕业要求应完全覆盖以下内容：</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1</w:t>
      </w:r>
      <w:r w:rsidRPr="00D12F48">
        <w:rPr>
          <w:rFonts w:ascii="����" w:eastAsia="宋体" w:hAnsi="����" w:cs="宋体"/>
          <w:b/>
          <w:bCs/>
          <w:color w:val="333333"/>
          <w:kern w:val="0"/>
          <w:sz w:val="28"/>
        </w:rPr>
        <w:t>工程知识：</w:t>
      </w:r>
      <w:r w:rsidRPr="00D12F48">
        <w:rPr>
          <w:rFonts w:ascii="����" w:eastAsia="宋体" w:hAnsi="����" w:cs="宋体"/>
          <w:color w:val="333333"/>
          <w:kern w:val="0"/>
          <w:sz w:val="28"/>
          <w:szCs w:val="28"/>
        </w:rPr>
        <w:t>能够将数学、自然科学、工程基础和专业知识用于解决复杂工程问题。</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2</w:t>
      </w:r>
      <w:r w:rsidRPr="00D12F48">
        <w:rPr>
          <w:rFonts w:ascii="����" w:eastAsia="宋体" w:hAnsi="����" w:cs="宋体"/>
          <w:b/>
          <w:bCs/>
          <w:color w:val="333333"/>
          <w:kern w:val="0"/>
          <w:sz w:val="28"/>
        </w:rPr>
        <w:t>问题分析：</w:t>
      </w:r>
      <w:r w:rsidRPr="00D12F48">
        <w:rPr>
          <w:rFonts w:ascii="����" w:eastAsia="宋体" w:hAnsi="����" w:cs="宋体"/>
          <w:color w:val="333333"/>
          <w:kern w:val="0"/>
          <w:sz w:val="28"/>
          <w:szCs w:val="28"/>
        </w:rPr>
        <w:t>能够应用数学、自然科学和工程科学的基本原理，识别、表达、并通过文献研究分析复杂工程问题，以获得有效结论。</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3</w:t>
      </w:r>
      <w:r w:rsidRPr="00D12F48">
        <w:rPr>
          <w:rFonts w:ascii="����" w:eastAsia="宋体" w:hAnsi="����" w:cs="宋体"/>
          <w:b/>
          <w:bCs/>
          <w:color w:val="333333"/>
          <w:kern w:val="0"/>
          <w:sz w:val="28"/>
        </w:rPr>
        <w:t>设计</w:t>
      </w:r>
      <w:r w:rsidRPr="00D12F48">
        <w:rPr>
          <w:rFonts w:ascii="����" w:eastAsia="宋体" w:hAnsi="����" w:cs="宋体"/>
          <w:b/>
          <w:bCs/>
          <w:color w:val="333333"/>
          <w:kern w:val="0"/>
          <w:sz w:val="28"/>
        </w:rPr>
        <w:t>/</w:t>
      </w:r>
      <w:r w:rsidRPr="00D12F48">
        <w:rPr>
          <w:rFonts w:ascii="����" w:eastAsia="宋体" w:hAnsi="����" w:cs="宋体"/>
          <w:b/>
          <w:bCs/>
          <w:color w:val="333333"/>
          <w:kern w:val="0"/>
          <w:sz w:val="28"/>
        </w:rPr>
        <w:t>开发解决方案：</w:t>
      </w:r>
      <w:r w:rsidRPr="00D12F48">
        <w:rPr>
          <w:rFonts w:ascii="����" w:eastAsia="宋体" w:hAnsi="����" w:cs="宋体"/>
          <w:color w:val="333333"/>
          <w:kern w:val="0"/>
          <w:sz w:val="28"/>
          <w:szCs w:val="28"/>
        </w:rPr>
        <w:t>能够设计针对复杂工程问题的解决方案，设计满足特定需求的系统、单元（部件）或工艺流程，并能够在设计环节中体现创新意识，考虑社会、健康、安全、法律、文化以及环境等因素。</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4</w:t>
      </w:r>
      <w:r w:rsidRPr="00D12F48">
        <w:rPr>
          <w:rFonts w:ascii="����" w:eastAsia="宋体" w:hAnsi="����" w:cs="宋体"/>
          <w:b/>
          <w:bCs/>
          <w:color w:val="333333"/>
          <w:kern w:val="0"/>
          <w:sz w:val="28"/>
        </w:rPr>
        <w:t>研究：</w:t>
      </w:r>
      <w:r w:rsidRPr="00D12F48">
        <w:rPr>
          <w:rFonts w:ascii="����" w:eastAsia="宋体" w:hAnsi="����" w:cs="宋体"/>
          <w:color w:val="333333"/>
          <w:kern w:val="0"/>
          <w:sz w:val="28"/>
          <w:szCs w:val="28"/>
        </w:rPr>
        <w:t>能够基于科学原理并采用科学方法对复杂工程问题进行研究，包括设计实验、分析与解释数据、并通过信息综合得到合理有效的结论。</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5</w:t>
      </w:r>
      <w:r w:rsidRPr="00D12F48">
        <w:rPr>
          <w:rFonts w:ascii="����" w:eastAsia="宋体" w:hAnsi="����" w:cs="宋体"/>
          <w:b/>
          <w:bCs/>
          <w:color w:val="333333"/>
          <w:kern w:val="0"/>
          <w:sz w:val="28"/>
        </w:rPr>
        <w:t>使用现代工具：</w:t>
      </w:r>
      <w:r w:rsidRPr="00D12F48">
        <w:rPr>
          <w:rFonts w:ascii="����" w:eastAsia="宋体" w:hAnsi="����" w:cs="宋体"/>
          <w:color w:val="333333"/>
          <w:kern w:val="0"/>
          <w:sz w:val="28"/>
          <w:szCs w:val="28"/>
        </w:rPr>
        <w:t>能够针对复杂工程问题，开发、选择与使用恰当的技术、资源、现代工程工具和信息技术工具，包括对复杂工程问题的预测与模拟，并能够理解其局限性。</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6</w:t>
      </w:r>
      <w:r w:rsidRPr="00D12F48">
        <w:rPr>
          <w:rFonts w:ascii="����" w:eastAsia="宋体" w:hAnsi="����" w:cs="宋体"/>
          <w:b/>
          <w:bCs/>
          <w:color w:val="333333"/>
          <w:kern w:val="0"/>
          <w:sz w:val="28"/>
        </w:rPr>
        <w:t>工程与社会：</w:t>
      </w:r>
      <w:r w:rsidRPr="00D12F48">
        <w:rPr>
          <w:rFonts w:ascii="����" w:eastAsia="宋体" w:hAnsi="����" w:cs="宋体"/>
          <w:color w:val="333333"/>
          <w:kern w:val="0"/>
          <w:sz w:val="28"/>
          <w:szCs w:val="28"/>
        </w:rPr>
        <w:t>能够基于工程相关背景知识进行合理分析，评价专业工程实践和复杂工程问题解决方案对社会、健康、安全、法律以及文化的影响，并理解应承担的责任。</w:t>
      </w:r>
      <w:r w:rsidRPr="00D12F48">
        <w:rPr>
          <w:rFonts w:ascii="����" w:eastAsia="宋体" w:hAnsi="����" w:cs="宋体"/>
          <w:color w:val="333333"/>
          <w:kern w:val="0"/>
          <w:sz w:val="28"/>
          <w:szCs w:val="28"/>
        </w:rPr>
        <w:br/>
      </w:r>
      <w:r w:rsidRPr="00D12F48">
        <w:rPr>
          <w:rFonts w:ascii="����" w:eastAsia="宋体" w:hAnsi="����" w:cs="宋体"/>
          <w:b/>
          <w:bCs/>
          <w:color w:val="333333"/>
          <w:kern w:val="0"/>
          <w:sz w:val="28"/>
        </w:rPr>
        <w:lastRenderedPageBreak/>
        <w:t>3</w:t>
      </w:r>
      <w:r w:rsidRPr="00D12F48">
        <w:rPr>
          <w:rFonts w:ascii="����" w:eastAsia="宋体" w:hAnsi="����" w:cs="宋体"/>
          <w:color w:val="333333"/>
          <w:kern w:val="0"/>
          <w:sz w:val="28"/>
          <w:szCs w:val="28"/>
        </w:rPr>
        <w:t>.</w:t>
      </w:r>
      <w:r w:rsidRPr="00D12F48">
        <w:rPr>
          <w:rFonts w:ascii="����" w:eastAsia="宋体" w:hAnsi="����" w:cs="宋体"/>
          <w:b/>
          <w:bCs/>
          <w:color w:val="333333"/>
          <w:kern w:val="0"/>
          <w:sz w:val="28"/>
        </w:rPr>
        <w:t>7</w:t>
      </w:r>
      <w:r w:rsidRPr="00D12F48">
        <w:rPr>
          <w:rFonts w:ascii="����" w:eastAsia="宋体" w:hAnsi="����" w:cs="宋体"/>
          <w:b/>
          <w:bCs/>
          <w:color w:val="333333"/>
          <w:kern w:val="0"/>
          <w:sz w:val="28"/>
        </w:rPr>
        <w:t>环境和可持续发展：</w:t>
      </w:r>
      <w:r w:rsidRPr="00D12F48">
        <w:rPr>
          <w:rFonts w:ascii="����" w:eastAsia="宋体" w:hAnsi="����" w:cs="宋体"/>
          <w:color w:val="333333"/>
          <w:kern w:val="0"/>
          <w:sz w:val="28"/>
          <w:szCs w:val="28"/>
        </w:rPr>
        <w:t>能够理解和评价针对复杂工程问题的工程实践对环境、社会可持续发展的影响。</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8</w:t>
      </w:r>
      <w:r w:rsidRPr="00D12F48">
        <w:rPr>
          <w:rFonts w:ascii="����" w:eastAsia="宋体" w:hAnsi="����" w:cs="宋体"/>
          <w:b/>
          <w:bCs/>
          <w:color w:val="333333"/>
          <w:kern w:val="0"/>
          <w:sz w:val="28"/>
        </w:rPr>
        <w:t>职业规范：</w:t>
      </w:r>
      <w:r w:rsidRPr="00D12F48">
        <w:rPr>
          <w:rFonts w:ascii="����" w:eastAsia="宋体" w:hAnsi="����" w:cs="宋体"/>
          <w:color w:val="333333"/>
          <w:kern w:val="0"/>
          <w:sz w:val="28"/>
          <w:szCs w:val="28"/>
        </w:rPr>
        <w:t>具有人文社会科学素养、社会责任感，能够在工程实践中理解并遵守工程职业道德和规范，履行责任。</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9</w:t>
      </w:r>
      <w:r w:rsidRPr="00D12F48">
        <w:rPr>
          <w:rFonts w:ascii="����" w:eastAsia="宋体" w:hAnsi="����" w:cs="宋体"/>
          <w:b/>
          <w:bCs/>
          <w:color w:val="333333"/>
          <w:kern w:val="0"/>
          <w:sz w:val="28"/>
        </w:rPr>
        <w:t>个人和团队：</w:t>
      </w:r>
      <w:r w:rsidRPr="00D12F48">
        <w:rPr>
          <w:rFonts w:ascii="����" w:eastAsia="宋体" w:hAnsi="����" w:cs="宋体"/>
          <w:color w:val="333333"/>
          <w:kern w:val="0"/>
          <w:sz w:val="28"/>
          <w:szCs w:val="28"/>
        </w:rPr>
        <w:t>能够在多学科背景下的团队中承担个体、团队成员以及负责人的角色。</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10</w:t>
      </w:r>
      <w:r w:rsidRPr="00D12F48">
        <w:rPr>
          <w:rFonts w:ascii="����" w:eastAsia="宋体" w:hAnsi="����" w:cs="宋体"/>
          <w:b/>
          <w:bCs/>
          <w:color w:val="333333"/>
          <w:kern w:val="0"/>
          <w:sz w:val="28"/>
        </w:rPr>
        <w:t>沟通：</w:t>
      </w:r>
      <w:r w:rsidRPr="00D12F48">
        <w:rPr>
          <w:rFonts w:ascii="����" w:eastAsia="宋体" w:hAnsi="����" w:cs="宋体"/>
          <w:color w:val="333333"/>
          <w:kern w:val="0"/>
          <w:sz w:val="28"/>
          <w:szCs w:val="28"/>
        </w:rPr>
        <w:t>能够就复杂工程问题与业界同行及社会公众进行有效沟通和交流，包括撰写报告和设计文稿、陈述发言、清晰表达或回应指令。并具备一定的国际视野，能够在跨文化背景下进行沟通和交流。</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11</w:t>
      </w:r>
      <w:r w:rsidRPr="00D12F48">
        <w:rPr>
          <w:rFonts w:ascii="����" w:eastAsia="宋体" w:hAnsi="����" w:cs="宋体"/>
          <w:b/>
          <w:bCs/>
          <w:color w:val="333333"/>
          <w:kern w:val="0"/>
          <w:sz w:val="28"/>
        </w:rPr>
        <w:t>项目管理：</w:t>
      </w:r>
      <w:r w:rsidRPr="00D12F48">
        <w:rPr>
          <w:rFonts w:ascii="����" w:eastAsia="宋体" w:hAnsi="����" w:cs="宋体"/>
          <w:color w:val="333333"/>
          <w:kern w:val="0"/>
          <w:sz w:val="28"/>
          <w:szCs w:val="28"/>
        </w:rPr>
        <w:t>理解并掌握工程管理原理与经济决策方法，并能在多学科环境中应用。</w:t>
      </w:r>
      <w:r w:rsidRPr="00D12F48">
        <w:rPr>
          <w:rFonts w:ascii="����" w:eastAsia="宋体" w:hAnsi="����" w:cs="宋体"/>
          <w:color w:val="333333"/>
          <w:kern w:val="0"/>
          <w:sz w:val="28"/>
          <w:szCs w:val="28"/>
        </w:rPr>
        <w:br/>
      </w:r>
      <w:r w:rsidRPr="00D12F48">
        <w:rPr>
          <w:rFonts w:ascii="����" w:eastAsia="宋体" w:hAnsi="����" w:cs="宋体"/>
          <w:b/>
          <w:bCs/>
          <w:color w:val="333333"/>
          <w:kern w:val="0"/>
          <w:sz w:val="28"/>
        </w:rPr>
        <w:t>3</w:t>
      </w:r>
      <w:r w:rsidRPr="00D12F48">
        <w:rPr>
          <w:rFonts w:ascii="����" w:eastAsia="宋体" w:hAnsi="����" w:cs="宋体"/>
          <w:color w:val="333333"/>
          <w:kern w:val="0"/>
          <w:sz w:val="28"/>
          <w:szCs w:val="28"/>
        </w:rPr>
        <w:t>.</w:t>
      </w:r>
      <w:r w:rsidRPr="00D12F48">
        <w:rPr>
          <w:rFonts w:ascii="����" w:eastAsia="宋体" w:hAnsi="����" w:cs="宋体"/>
          <w:b/>
          <w:bCs/>
          <w:color w:val="333333"/>
          <w:kern w:val="0"/>
          <w:sz w:val="28"/>
        </w:rPr>
        <w:t>12</w:t>
      </w:r>
      <w:r w:rsidRPr="00D12F48">
        <w:rPr>
          <w:rFonts w:ascii="����" w:eastAsia="宋体" w:hAnsi="����" w:cs="宋体"/>
          <w:b/>
          <w:bCs/>
          <w:color w:val="333333"/>
          <w:kern w:val="0"/>
          <w:sz w:val="28"/>
        </w:rPr>
        <w:t>终身学习：</w:t>
      </w:r>
      <w:r w:rsidRPr="00D12F48">
        <w:rPr>
          <w:rFonts w:ascii="����" w:eastAsia="宋体" w:hAnsi="����" w:cs="宋体"/>
          <w:color w:val="333333"/>
          <w:kern w:val="0"/>
          <w:sz w:val="28"/>
          <w:szCs w:val="28"/>
        </w:rPr>
        <w:t>具有自主学习和终身学习的意识，有不断学习和适应发展的能力。</w:t>
      </w:r>
      <w:r w:rsidRPr="00D12F48">
        <w:rPr>
          <w:rFonts w:ascii="����" w:eastAsia="宋体" w:hAnsi="����" w:cs="宋体"/>
          <w:color w:val="333333"/>
          <w:kern w:val="0"/>
          <w:sz w:val="28"/>
          <w:szCs w:val="28"/>
        </w:rPr>
        <w:br/>
        <w:t> </w:t>
      </w:r>
      <w:r w:rsidRPr="00D12F48">
        <w:rPr>
          <w:rFonts w:ascii="����" w:eastAsia="宋体" w:hAnsi="����" w:cs="宋体"/>
          <w:color w:val="333333"/>
          <w:kern w:val="0"/>
          <w:sz w:val="28"/>
          <w:szCs w:val="28"/>
        </w:rPr>
        <w:br/>
      </w:r>
      <w:r w:rsidRPr="00D12F48">
        <w:rPr>
          <w:rFonts w:ascii="����" w:eastAsia="宋体" w:hAnsi="����" w:cs="宋体"/>
          <w:b/>
          <w:bCs/>
          <w:color w:val="333333"/>
          <w:kern w:val="0"/>
          <w:sz w:val="28"/>
        </w:rPr>
        <w:t>4  </w:t>
      </w:r>
      <w:r w:rsidRPr="00D12F48">
        <w:rPr>
          <w:rFonts w:ascii="����" w:eastAsia="宋体" w:hAnsi="����" w:cs="宋体"/>
          <w:b/>
          <w:bCs/>
          <w:color w:val="333333"/>
          <w:kern w:val="0"/>
          <w:sz w:val="28"/>
        </w:rPr>
        <w:t>持续改进</w:t>
      </w:r>
      <w:r w:rsidRPr="00D12F48">
        <w:rPr>
          <w:rFonts w:ascii="����" w:eastAsia="宋体" w:hAnsi="����" w:cs="宋体"/>
          <w:color w:val="333333"/>
          <w:kern w:val="0"/>
          <w:sz w:val="28"/>
          <w:szCs w:val="28"/>
        </w:rPr>
        <w:br/>
        <w:t xml:space="preserve">4.1 </w:t>
      </w:r>
      <w:r w:rsidRPr="00D12F48">
        <w:rPr>
          <w:rFonts w:ascii="����" w:eastAsia="宋体" w:hAnsi="����" w:cs="宋体"/>
          <w:color w:val="333333"/>
          <w:kern w:val="0"/>
          <w:sz w:val="28"/>
          <w:szCs w:val="28"/>
        </w:rPr>
        <w:t>建立教学过程质量监控机制，各主要教学环节有明确的质量要求，定期开展课程体系设置和课程质量评价。建立毕业要求达成情况评价机制，定期开展毕业要求达成情况评价。</w:t>
      </w:r>
      <w:r w:rsidRPr="00D12F48">
        <w:rPr>
          <w:rFonts w:ascii="����" w:eastAsia="宋体" w:hAnsi="����" w:cs="宋体"/>
          <w:color w:val="333333"/>
          <w:kern w:val="0"/>
          <w:sz w:val="28"/>
          <w:szCs w:val="28"/>
        </w:rPr>
        <w:br/>
        <w:t xml:space="preserve">4.2 </w:t>
      </w:r>
      <w:r w:rsidRPr="00D12F48">
        <w:rPr>
          <w:rFonts w:ascii="����" w:eastAsia="宋体" w:hAnsi="����" w:cs="宋体"/>
          <w:color w:val="333333"/>
          <w:kern w:val="0"/>
          <w:sz w:val="28"/>
          <w:szCs w:val="28"/>
        </w:rPr>
        <w:t>建立毕业生跟踪反馈机制以及有高等教育系统以外有关各方参与的社会评价机制，对培养目标的达成情况进行定期分析。</w:t>
      </w:r>
      <w:r w:rsidRPr="00D12F48">
        <w:rPr>
          <w:rFonts w:ascii="����" w:eastAsia="宋体" w:hAnsi="����" w:cs="宋体"/>
          <w:color w:val="333333"/>
          <w:kern w:val="0"/>
          <w:sz w:val="28"/>
          <w:szCs w:val="28"/>
        </w:rPr>
        <w:br/>
        <w:t xml:space="preserve">4.3. </w:t>
      </w:r>
      <w:r w:rsidRPr="00D12F48">
        <w:rPr>
          <w:rFonts w:ascii="����" w:eastAsia="宋体" w:hAnsi="����" w:cs="宋体"/>
          <w:color w:val="333333"/>
          <w:kern w:val="0"/>
          <w:sz w:val="28"/>
          <w:szCs w:val="28"/>
        </w:rPr>
        <w:t>能证明评价的结果被用于专业的持续改进。</w:t>
      </w:r>
      <w:r w:rsidRPr="00D12F48">
        <w:rPr>
          <w:rFonts w:ascii="����" w:eastAsia="宋体" w:hAnsi="����" w:cs="宋体"/>
          <w:color w:val="333333"/>
          <w:kern w:val="0"/>
          <w:sz w:val="28"/>
          <w:szCs w:val="28"/>
        </w:rPr>
        <w:br/>
      </w:r>
      <w:r w:rsidRPr="00D12F48">
        <w:rPr>
          <w:rFonts w:ascii="����" w:eastAsia="宋体" w:hAnsi="����" w:cs="宋体"/>
          <w:b/>
          <w:bCs/>
          <w:color w:val="333333"/>
          <w:kern w:val="0"/>
          <w:sz w:val="28"/>
        </w:rPr>
        <w:t>5  </w:t>
      </w:r>
      <w:r w:rsidRPr="00D12F48">
        <w:rPr>
          <w:rFonts w:ascii="����" w:eastAsia="宋体" w:hAnsi="����" w:cs="宋体"/>
          <w:b/>
          <w:bCs/>
          <w:color w:val="333333"/>
          <w:kern w:val="0"/>
          <w:sz w:val="28"/>
        </w:rPr>
        <w:t>课程体系</w:t>
      </w:r>
      <w:r w:rsidRPr="00D12F48">
        <w:rPr>
          <w:rFonts w:ascii="����" w:eastAsia="宋体" w:hAnsi="����" w:cs="宋体"/>
          <w:color w:val="333333"/>
          <w:kern w:val="0"/>
          <w:sz w:val="28"/>
          <w:szCs w:val="28"/>
        </w:rPr>
        <w:br/>
      </w:r>
      <w:r w:rsidRPr="00D12F48">
        <w:rPr>
          <w:rFonts w:ascii="����" w:eastAsia="宋体" w:hAnsi="����" w:cs="宋体"/>
          <w:color w:val="333333"/>
          <w:kern w:val="0"/>
          <w:sz w:val="28"/>
          <w:szCs w:val="28"/>
        </w:rPr>
        <w:lastRenderedPageBreak/>
        <w:t>课程设置能支持毕业要求的达成，课程体系设计有企业或行业专家参与。课程体系必须包括：</w:t>
      </w:r>
      <w:r w:rsidRPr="00D12F48">
        <w:rPr>
          <w:rFonts w:ascii="����" w:eastAsia="宋体" w:hAnsi="����" w:cs="宋体"/>
          <w:color w:val="333333"/>
          <w:kern w:val="0"/>
          <w:sz w:val="28"/>
          <w:szCs w:val="28"/>
        </w:rPr>
        <w:br/>
        <w:t>5.1</w:t>
      </w:r>
      <w:r w:rsidRPr="00D12F48">
        <w:rPr>
          <w:rFonts w:ascii="����" w:eastAsia="宋体" w:hAnsi="����" w:cs="宋体"/>
          <w:color w:val="333333"/>
          <w:kern w:val="0"/>
          <w:sz w:val="28"/>
          <w:szCs w:val="28"/>
        </w:rPr>
        <w:t>与本专业毕业要求相适应的数学与自然科学类课程（至少占总学分的</w:t>
      </w:r>
      <w:r w:rsidRPr="00D12F48">
        <w:rPr>
          <w:rFonts w:ascii="����" w:eastAsia="宋体" w:hAnsi="����" w:cs="宋体"/>
          <w:color w:val="333333"/>
          <w:kern w:val="0"/>
          <w:sz w:val="28"/>
          <w:szCs w:val="28"/>
        </w:rPr>
        <w:t>15%</w:t>
      </w:r>
      <w:r w:rsidRPr="00D12F48">
        <w:rPr>
          <w:rFonts w:ascii="����" w:eastAsia="宋体" w:hAnsi="����" w:cs="宋体"/>
          <w:color w:val="333333"/>
          <w:kern w:val="0"/>
          <w:sz w:val="28"/>
          <w:szCs w:val="28"/>
        </w:rPr>
        <w:t>）。</w:t>
      </w:r>
      <w:r w:rsidRPr="00D12F48">
        <w:rPr>
          <w:rFonts w:ascii="����" w:eastAsia="宋体" w:hAnsi="����" w:cs="宋体"/>
          <w:color w:val="333333"/>
          <w:kern w:val="0"/>
          <w:sz w:val="28"/>
          <w:szCs w:val="28"/>
        </w:rPr>
        <w:br/>
        <w:t>5.2</w:t>
      </w:r>
      <w:r w:rsidRPr="00D12F48">
        <w:rPr>
          <w:rFonts w:ascii="����" w:eastAsia="宋体" w:hAnsi="����" w:cs="宋体"/>
          <w:color w:val="333333"/>
          <w:kern w:val="0"/>
          <w:sz w:val="28"/>
          <w:szCs w:val="28"/>
        </w:rPr>
        <w:t>符合本专业毕业要求的工程基础类课程、专业基础类课程与专业类课程（至少占总学分的</w:t>
      </w:r>
      <w:r w:rsidRPr="00D12F48">
        <w:rPr>
          <w:rFonts w:ascii="����" w:eastAsia="宋体" w:hAnsi="����" w:cs="宋体"/>
          <w:color w:val="333333"/>
          <w:kern w:val="0"/>
          <w:sz w:val="28"/>
          <w:szCs w:val="28"/>
        </w:rPr>
        <w:t>30%</w:t>
      </w:r>
      <w:r w:rsidRPr="00D12F48">
        <w:rPr>
          <w:rFonts w:ascii="����" w:eastAsia="宋体" w:hAnsi="����" w:cs="宋体"/>
          <w:color w:val="333333"/>
          <w:kern w:val="0"/>
          <w:sz w:val="28"/>
          <w:szCs w:val="28"/>
        </w:rPr>
        <w:t>）。工程基础类课程和专业基础类课程能体现数学和自然科学在本专业应用能力培养，专业类课程能体现系统设计和实现能力的培养。</w:t>
      </w:r>
      <w:r w:rsidRPr="00D12F48">
        <w:rPr>
          <w:rFonts w:ascii="����" w:eastAsia="宋体" w:hAnsi="����" w:cs="宋体"/>
          <w:color w:val="333333"/>
          <w:kern w:val="0"/>
          <w:sz w:val="28"/>
          <w:szCs w:val="28"/>
        </w:rPr>
        <w:br/>
        <w:t>5.3</w:t>
      </w:r>
      <w:r w:rsidRPr="00D12F48">
        <w:rPr>
          <w:rFonts w:ascii="����" w:eastAsia="宋体" w:hAnsi="����" w:cs="宋体"/>
          <w:color w:val="333333"/>
          <w:kern w:val="0"/>
          <w:sz w:val="28"/>
          <w:szCs w:val="28"/>
        </w:rPr>
        <w:t>工程实践与毕业设计（论文）（至少占总学分的</w:t>
      </w:r>
      <w:r w:rsidRPr="00D12F48">
        <w:rPr>
          <w:rFonts w:ascii="����" w:eastAsia="宋体" w:hAnsi="����" w:cs="宋体"/>
          <w:color w:val="333333"/>
          <w:kern w:val="0"/>
          <w:sz w:val="28"/>
          <w:szCs w:val="28"/>
        </w:rPr>
        <w:t>20%</w:t>
      </w:r>
      <w:r w:rsidRPr="00D12F48">
        <w:rPr>
          <w:rFonts w:ascii="����" w:eastAsia="宋体" w:hAnsi="����" w:cs="宋体"/>
          <w:color w:val="333333"/>
          <w:kern w:val="0"/>
          <w:sz w:val="28"/>
          <w:szCs w:val="28"/>
        </w:rPr>
        <w:t>）。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r w:rsidRPr="00D12F48">
        <w:rPr>
          <w:rFonts w:ascii="����" w:eastAsia="宋体" w:hAnsi="����" w:cs="宋体"/>
          <w:color w:val="333333"/>
          <w:kern w:val="0"/>
          <w:sz w:val="28"/>
          <w:szCs w:val="28"/>
        </w:rPr>
        <w:br/>
        <w:t>5.4</w:t>
      </w:r>
      <w:r w:rsidRPr="00D12F48">
        <w:rPr>
          <w:rFonts w:ascii="����" w:eastAsia="宋体" w:hAnsi="����" w:cs="宋体"/>
          <w:color w:val="333333"/>
          <w:kern w:val="0"/>
          <w:sz w:val="28"/>
          <w:szCs w:val="28"/>
        </w:rPr>
        <w:t>人文社会科学类通识教育课程（至少占总学分的</w:t>
      </w:r>
      <w:r w:rsidRPr="00D12F48">
        <w:rPr>
          <w:rFonts w:ascii="����" w:eastAsia="宋体" w:hAnsi="����" w:cs="宋体"/>
          <w:color w:val="333333"/>
          <w:kern w:val="0"/>
          <w:sz w:val="28"/>
          <w:szCs w:val="28"/>
        </w:rPr>
        <w:t>15%</w:t>
      </w:r>
      <w:r w:rsidRPr="00D12F48">
        <w:rPr>
          <w:rFonts w:ascii="����" w:eastAsia="宋体" w:hAnsi="����" w:cs="宋体"/>
          <w:color w:val="333333"/>
          <w:kern w:val="0"/>
          <w:sz w:val="28"/>
          <w:szCs w:val="28"/>
        </w:rPr>
        <w:t>），使学生在从事工程设计时能够考虑经济、环境、法律、伦理等各种制约因素。</w:t>
      </w:r>
      <w:r w:rsidRPr="00D12F48">
        <w:rPr>
          <w:rFonts w:ascii="����" w:eastAsia="宋体" w:hAnsi="����" w:cs="宋体"/>
          <w:color w:val="333333"/>
          <w:kern w:val="0"/>
          <w:sz w:val="28"/>
          <w:szCs w:val="28"/>
        </w:rPr>
        <w:br/>
      </w:r>
      <w:r w:rsidRPr="00D12F48">
        <w:rPr>
          <w:rFonts w:ascii="����" w:eastAsia="宋体" w:hAnsi="����" w:cs="宋体"/>
          <w:b/>
          <w:bCs/>
          <w:color w:val="333333"/>
          <w:kern w:val="0"/>
          <w:sz w:val="28"/>
        </w:rPr>
        <w:t>6 </w:t>
      </w:r>
      <w:r w:rsidRPr="00D12F48">
        <w:rPr>
          <w:rFonts w:ascii="����" w:eastAsia="宋体" w:hAnsi="����" w:cs="宋体"/>
          <w:b/>
          <w:bCs/>
          <w:color w:val="333333"/>
          <w:kern w:val="0"/>
          <w:sz w:val="28"/>
        </w:rPr>
        <w:t>师资队伍</w:t>
      </w:r>
      <w:r w:rsidRPr="00D12F48">
        <w:rPr>
          <w:rFonts w:ascii="����" w:eastAsia="宋体" w:hAnsi="����" w:cs="宋体"/>
          <w:color w:val="333333"/>
          <w:kern w:val="0"/>
          <w:sz w:val="28"/>
          <w:szCs w:val="28"/>
        </w:rPr>
        <w:br/>
        <w:t xml:space="preserve">6.1 </w:t>
      </w:r>
      <w:r w:rsidRPr="00D12F48">
        <w:rPr>
          <w:rFonts w:ascii="����" w:eastAsia="宋体" w:hAnsi="����" w:cs="宋体"/>
          <w:color w:val="333333"/>
          <w:kern w:val="0"/>
          <w:sz w:val="28"/>
          <w:szCs w:val="28"/>
        </w:rPr>
        <w:t>教师数量能满足教学需要，结构合理，并有企业或行业专家作为兼职教师。</w:t>
      </w:r>
      <w:r w:rsidRPr="00D12F48">
        <w:rPr>
          <w:rFonts w:ascii="����" w:eastAsia="宋体" w:hAnsi="����" w:cs="宋体"/>
          <w:color w:val="333333"/>
          <w:kern w:val="0"/>
          <w:sz w:val="28"/>
          <w:szCs w:val="28"/>
        </w:rPr>
        <w:br/>
        <w:t xml:space="preserve">6.2 </w:t>
      </w:r>
      <w:r w:rsidRPr="00D12F48">
        <w:rPr>
          <w:rFonts w:ascii="����" w:eastAsia="宋体" w:hAnsi="����" w:cs="宋体"/>
          <w:color w:val="333333"/>
          <w:kern w:val="0"/>
          <w:sz w:val="28"/>
          <w:szCs w:val="28"/>
        </w:rPr>
        <w:t>教师具有足够的教学能力、专业水平、工程经验、沟通能力、职业发展能力，并且能够开展工程实践问题研究，参与学术交流。教师的工程背景应能满足专业教学的需要。</w:t>
      </w:r>
      <w:r w:rsidRPr="00D12F48">
        <w:rPr>
          <w:rFonts w:ascii="����" w:eastAsia="宋体" w:hAnsi="����" w:cs="宋体"/>
          <w:color w:val="333333"/>
          <w:kern w:val="0"/>
          <w:sz w:val="28"/>
          <w:szCs w:val="28"/>
        </w:rPr>
        <w:br/>
      </w:r>
      <w:r w:rsidRPr="00D12F48">
        <w:rPr>
          <w:rFonts w:ascii="����" w:eastAsia="宋体" w:hAnsi="����" w:cs="宋体"/>
          <w:color w:val="333333"/>
          <w:kern w:val="0"/>
          <w:sz w:val="28"/>
          <w:szCs w:val="28"/>
        </w:rPr>
        <w:lastRenderedPageBreak/>
        <w:t xml:space="preserve">6.3 </w:t>
      </w:r>
      <w:r w:rsidRPr="00D12F48">
        <w:rPr>
          <w:rFonts w:ascii="����" w:eastAsia="宋体" w:hAnsi="����" w:cs="宋体"/>
          <w:color w:val="333333"/>
          <w:kern w:val="0"/>
          <w:sz w:val="28"/>
          <w:szCs w:val="28"/>
        </w:rPr>
        <w:t>教师有足够时间和精力投入到本科教学和学生指导中，并积极参与教学研究与改革。</w:t>
      </w:r>
      <w:r w:rsidRPr="00D12F48">
        <w:rPr>
          <w:rFonts w:ascii="����" w:eastAsia="宋体" w:hAnsi="����" w:cs="宋体"/>
          <w:color w:val="333333"/>
          <w:kern w:val="0"/>
          <w:sz w:val="28"/>
          <w:szCs w:val="28"/>
        </w:rPr>
        <w:br/>
        <w:t xml:space="preserve">6.4 </w:t>
      </w:r>
      <w:r w:rsidRPr="00D12F48">
        <w:rPr>
          <w:rFonts w:ascii="����" w:eastAsia="宋体" w:hAnsi="����" w:cs="宋体"/>
          <w:color w:val="333333"/>
          <w:kern w:val="0"/>
          <w:sz w:val="28"/>
          <w:szCs w:val="28"/>
        </w:rPr>
        <w:t>教师为学生提供指导、咨询、服务，并对学生职业生涯规划、职业从业教育有足够的指导。</w:t>
      </w:r>
      <w:r w:rsidRPr="00D12F48">
        <w:rPr>
          <w:rFonts w:ascii="����" w:eastAsia="宋体" w:hAnsi="����" w:cs="宋体"/>
          <w:color w:val="333333"/>
          <w:kern w:val="0"/>
          <w:sz w:val="28"/>
          <w:szCs w:val="28"/>
        </w:rPr>
        <w:br/>
        <w:t xml:space="preserve">6.5 </w:t>
      </w:r>
      <w:r w:rsidRPr="00D12F48">
        <w:rPr>
          <w:rFonts w:ascii="����" w:eastAsia="宋体" w:hAnsi="����" w:cs="宋体"/>
          <w:color w:val="333333"/>
          <w:kern w:val="0"/>
          <w:sz w:val="28"/>
          <w:szCs w:val="28"/>
        </w:rPr>
        <w:t>教师明确他们在教学质量提升过程中的责任，不断改进工作。</w:t>
      </w:r>
      <w:r w:rsidRPr="00D12F48">
        <w:rPr>
          <w:rFonts w:ascii="����" w:eastAsia="宋体" w:hAnsi="����" w:cs="宋体"/>
          <w:color w:val="333333"/>
          <w:kern w:val="0"/>
          <w:sz w:val="28"/>
          <w:szCs w:val="28"/>
        </w:rPr>
        <w:br/>
      </w:r>
      <w:r w:rsidRPr="00D12F48">
        <w:rPr>
          <w:rFonts w:ascii="����" w:eastAsia="宋体" w:hAnsi="����" w:cs="宋体"/>
          <w:b/>
          <w:bCs/>
          <w:color w:val="333333"/>
          <w:kern w:val="0"/>
          <w:sz w:val="28"/>
        </w:rPr>
        <w:t>7</w:t>
      </w:r>
      <w:r w:rsidRPr="00D12F48">
        <w:rPr>
          <w:rFonts w:ascii="����" w:eastAsia="宋体" w:hAnsi="����" w:cs="宋体"/>
          <w:b/>
          <w:bCs/>
          <w:color w:val="333333"/>
          <w:kern w:val="0"/>
          <w:sz w:val="28"/>
        </w:rPr>
        <w:t>支持条件</w:t>
      </w:r>
      <w:r w:rsidRPr="00D12F48">
        <w:rPr>
          <w:rFonts w:ascii="����" w:eastAsia="宋体" w:hAnsi="����" w:cs="宋体"/>
          <w:color w:val="333333"/>
          <w:kern w:val="0"/>
          <w:sz w:val="28"/>
          <w:szCs w:val="28"/>
        </w:rPr>
        <w:br/>
        <w:t xml:space="preserve">7.1 </w:t>
      </w:r>
      <w:r w:rsidRPr="00D12F48">
        <w:rPr>
          <w:rFonts w:ascii="����" w:eastAsia="宋体" w:hAnsi="����" w:cs="宋体"/>
          <w:color w:val="333333"/>
          <w:kern w:val="0"/>
          <w:sz w:val="28"/>
          <w:szCs w:val="28"/>
        </w:rPr>
        <w:t>教室、实验室及设备在数量和功能上满足教学需要。有良好的管理、维护和更新机制，使得学生能够方便地使用。与企业合作共建实习和实训基地，在教学过程中为学生提供参与工程实践的平台。</w:t>
      </w:r>
      <w:r w:rsidRPr="00D12F48">
        <w:rPr>
          <w:rFonts w:ascii="����" w:eastAsia="宋体" w:hAnsi="����" w:cs="宋体"/>
          <w:color w:val="333333"/>
          <w:kern w:val="0"/>
          <w:sz w:val="28"/>
          <w:szCs w:val="28"/>
        </w:rPr>
        <w:br/>
        <w:t xml:space="preserve">7.2 </w:t>
      </w:r>
      <w:r w:rsidRPr="00D12F48">
        <w:rPr>
          <w:rFonts w:ascii="����" w:eastAsia="宋体" w:hAnsi="����" w:cs="宋体"/>
          <w:color w:val="333333"/>
          <w:kern w:val="0"/>
          <w:sz w:val="28"/>
          <w:szCs w:val="28"/>
        </w:rPr>
        <w:t>计算机、网络以及图书资料资源能够满足学生的学习以及教师的日常教学和科研所需。资源管理规范、共享程度高。</w:t>
      </w:r>
      <w:r w:rsidRPr="00D12F48">
        <w:rPr>
          <w:rFonts w:ascii="����" w:eastAsia="宋体" w:hAnsi="����" w:cs="宋体"/>
          <w:color w:val="333333"/>
          <w:kern w:val="0"/>
          <w:sz w:val="28"/>
          <w:szCs w:val="28"/>
        </w:rPr>
        <w:br/>
        <w:t xml:space="preserve">7.3 </w:t>
      </w:r>
      <w:r w:rsidRPr="00D12F48">
        <w:rPr>
          <w:rFonts w:ascii="����" w:eastAsia="宋体" w:hAnsi="����" w:cs="宋体"/>
          <w:color w:val="333333"/>
          <w:kern w:val="0"/>
          <w:sz w:val="28"/>
          <w:szCs w:val="28"/>
        </w:rPr>
        <w:t>教学经费有保证，总量能满足教学需要。</w:t>
      </w:r>
      <w:r w:rsidRPr="00D12F48">
        <w:rPr>
          <w:rFonts w:ascii="����" w:eastAsia="宋体" w:hAnsi="����" w:cs="宋体"/>
          <w:color w:val="333333"/>
          <w:kern w:val="0"/>
          <w:sz w:val="28"/>
          <w:szCs w:val="28"/>
        </w:rPr>
        <w:br/>
        <w:t>7.4</w:t>
      </w:r>
      <w:r w:rsidRPr="00D12F48">
        <w:rPr>
          <w:rFonts w:ascii="����" w:eastAsia="宋体" w:hAnsi="����" w:cs="宋体"/>
          <w:color w:val="333333"/>
          <w:kern w:val="0"/>
          <w:sz w:val="28"/>
          <w:szCs w:val="28"/>
        </w:rPr>
        <w:t>学校能够有效地支持教师队伍建设，吸引与稳定合格的教师，并支持教师本身的专业发展，包括对青年教师的指导和培养。</w:t>
      </w:r>
      <w:r w:rsidRPr="00D12F48">
        <w:rPr>
          <w:rFonts w:ascii="����" w:eastAsia="宋体" w:hAnsi="����" w:cs="宋体"/>
          <w:color w:val="333333"/>
          <w:kern w:val="0"/>
          <w:sz w:val="28"/>
          <w:szCs w:val="28"/>
        </w:rPr>
        <w:br/>
        <w:t xml:space="preserve">7.5 </w:t>
      </w:r>
      <w:r w:rsidRPr="00D12F48">
        <w:rPr>
          <w:rFonts w:ascii="����" w:eastAsia="宋体" w:hAnsi="����" w:cs="宋体"/>
          <w:color w:val="333333"/>
          <w:kern w:val="0"/>
          <w:sz w:val="28"/>
          <w:szCs w:val="28"/>
        </w:rPr>
        <w:t>学校能够提供达成毕业要求所必需的基础设施，包括为学生的实践活动、创新活动提供有效支持。</w:t>
      </w:r>
      <w:r w:rsidRPr="00D12F48">
        <w:rPr>
          <w:rFonts w:ascii="����" w:eastAsia="宋体" w:hAnsi="����" w:cs="宋体"/>
          <w:color w:val="333333"/>
          <w:kern w:val="0"/>
          <w:sz w:val="28"/>
          <w:szCs w:val="28"/>
        </w:rPr>
        <w:br/>
        <w:t xml:space="preserve">7.6 </w:t>
      </w:r>
      <w:r w:rsidRPr="00D12F48">
        <w:rPr>
          <w:rFonts w:ascii="����" w:eastAsia="宋体" w:hAnsi="����" w:cs="宋体"/>
          <w:color w:val="333333"/>
          <w:kern w:val="0"/>
          <w:sz w:val="28"/>
          <w:szCs w:val="28"/>
        </w:rPr>
        <w:t>学校的教学管理与服务规范，能有效地支持专业毕业要求的达成。</w:t>
      </w:r>
    </w:p>
    <w:p w:rsidR="00600BF1" w:rsidRDefault="00600BF1" w:rsidP="00D12F48">
      <w:pPr>
        <w:rPr>
          <w:rFonts w:hint="eastAsia"/>
        </w:rPr>
      </w:pPr>
    </w:p>
    <w:sectPr w:rsidR="00600BF1" w:rsidSect="00600B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2F48"/>
    <w:rsid w:val="00600BF1"/>
    <w:rsid w:val="00D12F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BF1"/>
    <w:pPr>
      <w:widowControl w:val="0"/>
      <w:jc w:val="both"/>
    </w:pPr>
  </w:style>
  <w:style w:type="paragraph" w:styleId="2">
    <w:name w:val="heading 2"/>
    <w:basedOn w:val="a"/>
    <w:link w:val="2Char"/>
    <w:uiPriority w:val="9"/>
    <w:qFormat/>
    <w:rsid w:val="00D12F4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12F48"/>
    <w:rPr>
      <w:rFonts w:ascii="宋体" w:eastAsia="宋体" w:hAnsi="宋体" w:cs="宋体"/>
      <w:b/>
      <w:bCs/>
      <w:kern w:val="0"/>
      <w:sz w:val="36"/>
      <w:szCs w:val="36"/>
    </w:rPr>
  </w:style>
  <w:style w:type="character" w:styleId="a3">
    <w:name w:val="Strong"/>
    <w:basedOn w:val="a0"/>
    <w:uiPriority w:val="22"/>
    <w:qFormat/>
    <w:rsid w:val="00D12F48"/>
    <w:rPr>
      <w:b/>
      <w:bCs/>
    </w:rPr>
  </w:style>
</w:styles>
</file>

<file path=word/webSettings.xml><?xml version="1.0" encoding="utf-8"?>
<w:webSettings xmlns:r="http://schemas.openxmlformats.org/officeDocument/2006/relationships" xmlns:w="http://schemas.openxmlformats.org/wordprocessingml/2006/main">
  <w:divs>
    <w:div w:id="1250966559">
      <w:bodyDiv w:val="1"/>
      <w:marLeft w:val="0"/>
      <w:marRight w:val="0"/>
      <w:marTop w:val="0"/>
      <w:marBottom w:val="0"/>
      <w:divBdr>
        <w:top w:val="none" w:sz="0" w:space="0" w:color="auto"/>
        <w:left w:val="none" w:sz="0" w:space="0" w:color="auto"/>
        <w:bottom w:val="none" w:sz="0" w:space="0" w:color="auto"/>
        <w:right w:val="none" w:sz="0" w:space="0" w:color="auto"/>
      </w:divBdr>
      <w:divsChild>
        <w:div w:id="1334213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zhoushuzhong</dc:creator>
  <cp:lastModifiedBy>zhoushuzhong</cp:lastModifiedBy>
  <cp:revision>1</cp:revision>
  <dcterms:created xsi:type="dcterms:W3CDTF">2018-01-06T15:39:00Z</dcterms:created>
  <dcterms:modified xsi:type="dcterms:W3CDTF">2018-01-06T15:41:00Z</dcterms:modified>
</cp:coreProperties>
</file>